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A7" w:rsidRPr="00844D0D" w:rsidRDefault="00AA11A7" w:rsidP="00EB2858">
      <w:pPr>
        <w:spacing w:after="0"/>
        <w:ind w:left="-709"/>
        <w:rPr>
          <w:lang w:val="en-GB"/>
        </w:rPr>
      </w:pPr>
    </w:p>
    <w:p w:rsidR="00186A84" w:rsidRPr="000D61F7" w:rsidRDefault="00EB2858" w:rsidP="000D61F7">
      <w:pPr>
        <w:spacing w:after="0"/>
        <w:jc w:val="center"/>
        <w:rPr>
          <w:rFonts w:ascii="Times New Roman" w:hAnsi="Times New Roman" w:cs="Times New Roman"/>
          <w:b/>
          <w:color w:val="00669A"/>
          <w:sz w:val="32"/>
          <w:szCs w:val="32"/>
        </w:rPr>
      </w:pPr>
      <w:r w:rsidRPr="000D61F7">
        <w:rPr>
          <w:rFonts w:ascii="Times New Roman" w:hAnsi="Times New Roman" w:cs="Times New Roman"/>
          <w:b/>
          <w:color w:val="00669A"/>
          <w:sz w:val="32"/>
          <w:szCs w:val="32"/>
        </w:rPr>
        <w:t>Lietuvos</w:t>
      </w:r>
      <w:r w:rsidR="00494AA2" w:rsidRPr="000D61F7">
        <w:rPr>
          <w:rFonts w:ascii="Times New Roman" w:hAnsi="Times New Roman" w:cs="Times New Roman"/>
          <w:b/>
          <w:color w:val="00669A"/>
          <w:sz w:val="32"/>
          <w:szCs w:val="32"/>
        </w:rPr>
        <w:t xml:space="preserve"> ir </w:t>
      </w:r>
      <w:r w:rsidR="004A28D3">
        <w:rPr>
          <w:rFonts w:ascii="Times New Roman" w:hAnsi="Times New Roman" w:cs="Times New Roman"/>
          <w:b/>
          <w:color w:val="00669A"/>
          <w:sz w:val="32"/>
          <w:szCs w:val="32"/>
        </w:rPr>
        <w:t>Ispani</w:t>
      </w:r>
      <w:r w:rsidR="00494AA2" w:rsidRPr="000D61F7">
        <w:rPr>
          <w:rFonts w:ascii="Times New Roman" w:hAnsi="Times New Roman" w:cs="Times New Roman"/>
          <w:b/>
          <w:color w:val="00669A"/>
          <w:sz w:val="32"/>
          <w:szCs w:val="32"/>
        </w:rPr>
        <w:t>jos</w:t>
      </w:r>
      <w:r w:rsidRPr="000D61F7">
        <w:rPr>
          <w:rFonts w:ascii="Times New Roman" w:hAnsi="Times New Roman" w:cs="Times New Roman"/>
          <w:b/>
          <w:color w:val="00669A"/>
          <w:sz w:val="32"/>
          <w:szCs w:val="32"/>
        </w:rPr>
        <w:t xml:space="preserve"> verslininkų susitikimai</w:t>
      </w:r>
    </w:p>
    <w:p w:rsidR="004A28D3" w:rsidRDefault="004A28D3" w:rsidP="004A28D3">
      <w:pPr>
        <w:spacing w:after="0"/>
        <w:rPr>
          <w:rFonts w:ascii="Times New Roman" w:hAnsi="Times New Roman" w:cs="Times New Roman"/>
          <w:b/>
          <w:color w:val="00669A"/>
          <w:sz w:val="28"/>
          <w:szCs w:val="28"/>
        </w:rPr>
      </w:pPr>
    </w:p>
    <w:p w:rsidR="00186A84" w:rsidRPr="004A28D3" w:rsidRDefault="004A28D3" w:rsidP="004A28D3">
      <w:pPr>
        <w:spacing w:after="0"/>
        <w:rPr>
          <w:rFonts w:ascii="Times New Roman" w:hAnsi="Times New Roman" w:cs="Times New Roman"/>
          <w:b/>
          <w:color w:val="00669A"/>
          <w:sz w:val="28"/>
          <w:szCs w:val="28"/>
        </w:rPr>
      </w:pPr>
      <w:r>
        <w:rPr>
          <w:rFonts w:ascii="Times New Roman" w:hAnsi="Times New Roman" w:cs="Times New Roman"/>
          <w:b/>
          <w:color w:val="00669A"/>
          <w:sz w:val="28"/>
          <w:szCs w:val="28"/>
        </w:rPr>
        <w:t>D</w:t>
      </w:r>
      <w:r w:rsidRPr="004A28D3">
        <w:rPr>
          <w:rFonts w:ascii="Times New Roman" w:hAnsi="Times New Roman" w:cs="Times New Roman"/>
          <w:b/>
          <w:color w:val="00669A"/>
          <w:sz w:val="28"/>
          <w:szCs w:val="28"/>
        </w:rPr>
        <w:t xml:space="preserve">ata: spalio </w:t>
      </w:r>
      <w:r w:rsidR="00494AA2" w:rsidRPr="004A28D3">
        <w:rPr>
          <w:rFonts w:ascii="Times New Roman" w:hAnsi="Times New Roman" w:cs="Times New Roman"/>
          <w:b/>
          <w:color w:val="00669A"/>
          <w:sz w:val="28"/>
          <w:szCs w:val="28"/>
        </w:rPr>
        <w:t>2</w:t>
      </w:r>
      <w:r w:rsidRPr="004A28D3">
        <w:rPr>
          <w:rFonts w:ascii="Times New Roman" w:hAnsi="Times New Roman" w:cs="Times New Roman"/>
          <w:b/>
          <w:color w:val="00669A"/>
          <w:sz w:val="28"/>
          <w:szCs w:val="28"/>
        </w:rPr>
        <w:t xml:space="preserve"> d.</w:t>
      </w:r>
    </w:p>
    <w:p w:rsidR="00EB2858" w:rsidRPr="004A28D3" w:rsidRDefault="004A28D3" w:rsidP="004A28D3">
      <w:pPr>
        <w:spacing w:after="0"/>
        <w:rPr>
          <w:rFonts w:ascii="Times New Roman" w:hAnsi="Times New Roman" w:cs="Times New Roman"/>
          <w:b/>
          <w:color w:val="00669A"/>
          <w:sz w:val="28"/>
          <w:szCs w:val="28"/>
        </w:rPr>
      </w:pPr>
      <w:r w:rsidRPr="004A28D3">
        <w:rPr>
          <w:rFonts w:ascii="Times New Roman" w:hAnsi="Times New Roman" w:cs="Times New Roman"/>
          <w:b/>
          <w:color w:val="00669A"/>
          <w:sz w:val="28"/>
          <w:szCs w:val="28"/>
        </w:rPr>
        <w:t>Vieta: Kauno prekybos, pramonės ir amatų rūmų seminarų</w:t>
      </w:r>
      <w:r w:rsidR="00EB2858" w:rsidRPr="004A28D3">
        <w:rPr>
          <w:rFonts w:ascii="Times New Roman" w:hAnsi="Times New Roman" w:cs="Times New Roman"/>
          <w:b/>
          <w:color w:val="00669A"/>
          <w:sz w:val="28"/>
          <w:szCs w:val="28"/>
        </w:rPr>
        <w:t xml:space="preserve"> salė</w:t>
      </w:r>
      <w:r w:rsidR="000D61F7" w:rsidRPr="004A28D3">
        <w:rPr>
          <w:rFonts w:ascii="Times New Roman" w:hAnsi="Times New Roman" w:cs="Times New Roman"/>
          <w:b/>
          <w:color w:val="00669A"/>
          <w:sz w:val="28"/>
          <w:szCs w:val="28"/>
        </w:rPr>
        <w:t xml:space="preserve"> (</w:t>
      </w:r>
      <w:r w:rsidRPr="004A28D3">
        <w:rPr>
          <w:rFonts w:ascii="Times New Roman" w:hAnsi="Times New Roman" w:cs="Times New Roman"/>
          <w:b/>
          <w:color w:val="00669A"/>
          <w:sz w:val="28"/>
          <w:szCs w:val="28"/>
        </w:rPr>
        <w:t>K. Donelaičio g. 8,</w:t>
      </w:r>
      <w:r w:rsidR="000D61F7" w:rsidRPr="004A28D3">
        <w:rPr>
          <w:rFonts w:ascii="Times New Roman" w:hAnsi="Times New Roman" w:cs="Times New Roman"/>
          <w:b/>
          <w:color w:val="00669A"/>
          <w:sz w:val="28"/>
          <w:szCs w:val="28"/>
        </w:rPr>
        <w:t xml:space="preserve"> Kaunas)</w:t>
      </w:r>
    </w:p>
    <w:p w:rsidR="003F4B31" w:rsidRPr="00494AA2" w:rsidRDefault="008C4C3D" w:rsidP="000D61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4AA2">
        <w:rPr>
          <w:rFonts w:ascii="Times New Roman" w:hAnsi="Times New Roman" w:cs="Times New Roman"/>
          <w:sz w:val="32"/>
          <w:szCs w:val="32"/>
        </w:rPr>
        <w:t>DALYVIO ANKETA</w:t>
      </w: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8C4C3D" w:rsidRPr="008C4C3D" w:rsidTr="007271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Įmonės pavadinimas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7271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62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Atstovo vardas</w:t>
            </w:r>
            <w:r w:rsidR="0062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pavardė</w:t>
            </w:r>
            <w:r w:rsidR="0062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pareigos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7271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Užsienio kalba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7271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Telefonas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7271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Mobilus telefonas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7271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Elektroninis paštas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7271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Interneto svetainė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205D70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8C4C3D" w:rsidRPr="008C4C3D" w:rsidRDefault="008C4C3D" w:rsidP="00494AA2">
      <w:pPr>
        <w:pStyle w:val="NoSpacing"/>
        <w:ind w:right="-166" w:firstLine="1296"/>
        <w:rPr>
          <w:rFonts w:ascii="Times New Roman" w:hAnsi="Times New Roman" w:cs="Times New Roman"/>
          <w:sz w:val="24"/>
          <w:szCs w:val="24"/>
        </w:rPr>
      </w:pPr>
      <w:r w:rsidRPr="008C4C3D">
        <w:rPr>
          <w:rFonts w:ascii="Times New Roman" w:hAnsi="Times New Roman" w:cs="Times New Roman"/>
          <w:sz w:val="24"/>
          <w:szCs w:val="24"/>
        </w:rPr>
        <w:t xml:space="preserve">Prašome pažymėti įmones, su kuriomis pageidaujate susitikti. Susitikimų laiką nurodysime </w:t>
      </w:r>
      <w:r w:rsidR="00494AA2">
        <w:rPr>
          <w:rFonts w:ascii="Times New Roman" w:hAnsi="Times New Roman" w:cs="Times New Roman"/>
          <w:sz w:val="24"/>
          <w:szCs w:val="24"/>
        </w:rPr>
        <w:t>m</w:t>
      </w:r>
      <w:r w:rsidRPr="008C4C3D">
        <w:rPr>
          <w:rFonts w:ascii="Times New Roman" w:hAnsi="Times New Roman" w:cs="Times New Roman"/>
          <w:sz w:val="24"/>
          <w:szCs w:val="24"/>
        </w:rPr>
        <w:t>es.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1383"/>
        <w:gridCol w:w="1310"/>
      </w:tblGrid>
      <w:tr w:rsidR="008C4C3D" w:rsidRPr="008C4C3D" w:rsidTr="00727172">
        <w:trPr>
          <w:trHeight w:val="370"/>
        </w:trPr>
        <w:tc>
          <w:tcPr>
            <w:tcW w:w="567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Nr.</w:t>
            </w:r>
          </w:p>
        </w:tc>
        <w:tc>
          <w:tcPr>
            <w:tcW w:w="6663" w:type="dxa"/>
            <w:shd w:val="clear" w:color="auto" w:fill="auto"/>
          </w:tcPr>
          <w:p w:rsidR="008C4C3D" w:rsidRPr="008C4C3D" w:rsidRDefault="00763C8A" w:rsidP="000D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Ispan</w:t>
            </w:r>
            <w:r w:rsidR="000D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ijos į</w:t>
            </w:r>
            <w:r w:rsidR="008C4C3D"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monės</w:t>
            </w:r>
          </w:p>
        </w:tc>
        <w:tc>
          <w:tcPr>
            <w:tcW w:w="1383" w:type="dxa"/>
            <w:shd w:val="clear" w:color="auto" w:fill="auto"/>
          </w:tcPr>
          <w:p w:rsidR="008C4C3D" w:rsidRPr="008C4C3D" w:rsidRDefault="008C4C3D" w:rsidP="0049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Žymėjimas </w:t>
            </w:r>
            <w:r w:rsidR="0049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X)</w:t>
            </w:r>
          </w:p>
        </w:tc>
        <w:tc>
          <w:tcPr>
            <w:tcW w:w="1310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Susitikimo laikas</w:t>
            </w:r>
          </w:p>
        </w:tc>
      </w:tr>
      <w:tr w:rsidR="000D61F7" w:rsidRPr="008C4C3D" w:rsidTr="00727172">
        <w:tc>
          <w:tcPr>
            <w:tcW w:w="567" w:type="dxa"/>
            <w:shd w:val="clear" w:color="auto" w:fill="auto"/>
          </w:tcPr>
          <w:p w:rsidR="000D61F7" w:rsidRPr="000D61F7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1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D61F7" w:rsidRPr="00727172" w:rsidRDefault="00727172" w:rsidP="007271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27172">
              <w:rPr>
                <w:rFonts w:ascii="Times New Roman" w:hAnsi="Times New Roman" w:cs="Times New Roman"/>
                <w:b/>
              </w:rPr>
              <w:t xml:space="preserve">AROMA IBERICA SERRANA S.L. </w:t>
            </w:r>
            <w:hyperlink r:id="rId8" w:history="1">
              <w:r w:rsidRPr="00727172">
                <w:rPr>
                  <w:rStyle w:val="Hyperlink"/>
                  <w:rFonts w:ascii="Times New Roman" w:hAnsi="Times New Roman" w:cs="Times New Roman"/>
                </w:rPr>
                <w:t>www.aro</w:t>
              </w:r>
              <w:r w:rsidRPr="00727172">
                <w:rPr>
                  <w:rStyle w:val="Hyperlink"/>
                  <w:rFonts w:ascii="Times New Roman" w:hAnsi="Times New Roman" w:cs="Times New Roman"/>
                </w:rPr>
                <w:t>m</w:t>
              </w:r>
              <w:r w:rsidRPr="00727172">
                <w:rPr>
                  <w:rStyle w:val="Hyperlink"/>
                  <w:rFonts w:ascii="Times New Roman" w:hAnsi="Times New Roman" w:cs="Times New Roman"/>
                </w:rPr>
                <w:t>ais.com</w:t>
              </w:r>
            </w:hyperlink>
            <w:r w:rsidRPr="00727172">
              <w:rPr>
                <w:rFonts w:ascii="Times New Roman" w:hAnsi="Times New Roman" w:cs="Times New Roman"/>
              </w:rPr>
              <w:t xml:space="preserve"> Gamina tradicinius Serano ir Iberic kumpius. Prekiniai ženklai: AROMASERRANA, PINTASERRANA, MUNOZ ROJO ir AROMABAL. </w:t>
            </w:r>
            <w:r w:rsidRPr="00727172">
              <w:rPr>
                <w:rFonts w:ascii="Times New Roman" w:hAnsi="Times New Roman" w:cs="Times New Roman"/>
                <w:b/>
              </w:rPr>
              <w:t xml:space="preserve">Nori susitikti su šių produktų platintojais ir didžiųjų prekybos centrų atstovais. </w:t>
            </w:r>
          </w:p>
        </w:tc>
        <w:tc>
          <w:tcPr>
            <w:tcW w:w="1383" w:type="dxa"/>
            <w:shd w:val="clear" w:color="auto" w:fill="auto"/>
          </w:tcPr>
          <w:p w:rsidR="000D61F7" w:rsidRPr="008C4C3D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0D61F7" w:rsidRPr="008C4C3D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1F7" w:rsidRPr="008C4C3D" w:rsidTr="00727172">
        <w:tc>
          <w:tcPr>
            <w:tcW w:w="567" w:type="dxa"/>
            <w:shd w:val="clear" w:color="auto" w:fill="auto"/>
          </w:tcPr>
          <w:p w:rsidR="000D61F7" w:rsidRPr="000D61F7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1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D61F7" w:rsidRPr="00727172" w:rsidRDefault="00727172" w:rsidP="003C41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27172">
              <w:rPr>
                <w:rFonts w:ascii="Times New Roman" w:hAnsi="Times New Roman" w:cs="Times New Roman"/>
                <w:b/>
              </w:rPr>
              <w:t xml:space="preserve">BODEGAS FERNANDEZ, S.A. </w:t>
            </w:r>
            <w:hyperlink r:id="rId9" w:history="1">
              <w:r w:rsidRPr="00727172">
                <w:rPr>
                  <w:rStyle w:val="Hyperlink"/>
                  <w:rFonts w:ascii="Times New Roman" w:hAnsi="Times New Roman" w:cs="Times New Roman"/>
                </w:rPr>
                <w:t>www.bodegasfernandez.es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727172">
              <w:rPr>
                <w:rFonts w:ascii="Times New Roman" w:hAnsi="Times New Roman" w:cs="Times New Roman"/>
              </w:rPr>
              <w:t>Gamina vynus iš Jumilla regiono vynuogių. Gaminami vynai: CAMPOLARGO, ESCUDO DE PLATA, PERLA REAL, VE</w:t>
            </w:r>
            <w:r w:rsidR="003C417D">
              <w:rPr>
                <w:rFonts w:ascii="Times New Roman" w:hAnsi="Times New Roman" w:cs="Times New Roman"/>
              </w:rPr>
              <w:t>G</w:t>
            </w:r>
            <w:r w:rsidRPr="00727172">
              <w:rPr>
                <w:rFonts w:ascii="Times New Roman" w:hAnsi="Times New Roman" w:cs="Times New Roman"/>
              </w:rPr>
              <w:t xml:space="preserve">A JIMENA. </w:t>
            </w:r>
            <w:r w:rsidRPr="00727172">
              <w:rPr>
                <w:rFonts w:ascii="Times New Roman" w:hAnsi="Times New Roman" w:cs="Times New Roman"/>
                <w:b/>
              </w:rPr>
              <w:t>Nori susitikti su šios produkcijos importuotojais, platintojais ir didžiųjų prekybos centrų atstovais.</w:t>
            </w:r>
          </w:p>
        </w:tc>
        <w:tc>
          <w:tcPr>
            <w:tcW w:w="1383" w:type="dxa"/>
            <w:shd w:val="clear" w:color="auto" w:fill="auto"/>
          </w:tcPr>
          <w:p w:rsidR="000D61F7" w:rsidRPr="008C4C3D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0D61F7" w:rsidRPr="008C4C3D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1F7" w:rsidRPr="008C4C3D" w:rsidTr="00727172">
        <w:tc>
          <w:tcPr>
            <w:tcW w:w="567" w:type="dxa"/>
            <w:shd w:val="clear" w:color="auto" w:fill="auto"/>
          </w:tcPr>
          <w:p w:rsidR="000D61F7" w:rsidRPr="000D61F7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1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D61F7" w:rsidRPr="00763C8A" w:rsidRDefault="00763C8A" w:rsidP="000F014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63C8A">
              <w:rPr>
                <w:rFonts w:ascii="Times New Roman" w:hAnsi="Times New Roman" w:cs="Times New Roman"/>
                <w:b/>
              </w:rPr>
              <w:t xml:space="preserve">ESTRUCTURAS LYMSA,  S.A.U. </w:t>
            </w:r>
            <w:hyperlink r:id="rId10" w:history="1">
              <w:r w:rsidRPr="00763C8A">
                <w:rPr>
                  <w:rStyle w:val="Hyperlink"/>
                  <w:rFonts w:ascii="Times New Roman" w:hAnsi="Times New Roman" w:cs="Times New Roman"/>
                </w:rPr>
                <w:t>www.lym.es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763C8A">
              <w:rPr>
                <w:rFonts w:ascii="Times New Roman" w:hAnsi="Times New Roman" w:cs="Times New Roman"/>
              </w:rPr>
              <w:t xml:space="preserve">Gamina ir surenka visų rūšių metalo konstrukcijas ir </w:t>
            </w:r>
            <w:r w:rsidR="00903279">
              <w:rPr>
                <w:rFonts w:ascii="Times New Roman" w:hAnsi="Times New Roman" w:cs="Times New Roman"/>
              </w:rPr>
              <w:t>sienų plokštes pramoninių pastatų, prekybos centrų statybai</w:t>
            </w:r>
            <w:r w:rsidRPr="00763C8A">
              <w:rPr>
                <w:rFonts w:ascii="Times New Roman" w:hAnsi="Times New Roman" w:cs="Times New Roman"/>
              </w:rPr>
              <w:t xml:space="preserve">. </w:t>
            </w:r>
            <w:r w:rsidRPr="00763C8A">
              <w:rPr>
                <w:rFonts w:ascii="Times New Roman" w:hAnsi="Times New Roman" w:cs="Times New Roman"/>
                <w:b/>
              </w:rPr>
              <w:t xml:space="preserve">Nori susitikti su </w:t>
            </w:r>
            <w:r w:rsidR="00903279">
              <w:rPr>
                <w:rFonts w:ascii="Times New Roman" w:hAnsi="Times New Roman" w:cs="Times New Roman"/>
                <w:b/>
              </w:rPr>
              <w:t>statybos įmonėmis, nekilnojamojo turto vystytojais</w:t>
            </w:r>
            <w:r w:rsidR="000F0149">
              <w:rPr>
                <w:rFonts w:ascii="Times New Roman" w:hAnsi="Times New Roman" w:cs="Times New Roman"/>
                <w:b/>
              </w:rPr>
              <w:t xml:space="preserve">, prekybos centrų vadovais. </w:t>
            </w:r>
          </w:p>
        </w:tc>
        <w:tc>
          <w:tcPr>
            <w:tcW w:w="1383" w:type="dxa"/>
            <w:shd w:val="clear" w:color="auto" w:fill="auto"/>
          </w:tcPr>
          <w:p w:rsidR="000D61F7" w:rsidRPr="008C4C3D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0D61F7" w:rsidRPr="008C4C3D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1F7" w:rsidRPr="008C4C3D" w:rsidTr="00727172">
        <w:tc>
          <w:tcPr>
            <w:tcW w:w="567" w:type="dxa"/>
            <w:shd w:val="clear" w:color="auto" w:fill="auto"/>
          </w:tcPr>
          <w:p w:rsidR="000D61F7" w:rsidRPr="000D61F7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1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D61F7" w:rsidRPr="00763C8A" w:rsidRDefault="00763C8A" w:rsidP="00763C8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63C8A">
              <w:rPr>
                <w:rFonts w:ascii="Times New Roman" w:hAnsi="Times New Roman" w:cs="Times New Roman"/>
                <w:b/>
              </w:rPr>
              <w:t xml:space="preserve">HISPA GROUP SPAIN, S.L. </w:t>
            </w:r>
            <w:hyperlink r:id="rId11" w:history="1">
              <w:r w:rsidRPr="00763C8A">
                <w:rPr>
                  <w:rStyle w:val="Hyperlink"/>
                  <w:rFonts w:ascii="Times New Roman" w:hAnsi="Times New Roman" w:cs="Times New Roman"/>
                  <w:lang w:val="en-GB"/>
                </w:rPr>
                <w:t>www.hispagroup.eu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763C8A">
              <w:rPr>
                <w:rFonts w:ascii="Times New Roman" w:hAnsi="Times New Roman" w:cs="Times New Roman"/>
              </w:rPr>
              <w:t>Siūlo daugiau nei 20 Ispanijos vaisių ir daržovių augintojų produkciją.</w:t>
            </w:r>
            <w:r w:rsidRPr="00763C8A">
              <w:rPr>
                <w:rFonts w:ascii="Times New Roman" w:hAnsi="Times New Roman" w:cs="Times New Roman"/>
                <w:b/>
              </w:rPr>
              <w:t xml:space="preserve"> Nori susitikti su šios produkcijos importuotojais ir didžiųjų prekybos centrų atstovais.</w:t>
            </w:r>
          </w:p>
        </w:tc>
        <w:tc>
          <w:tcPr>
            <w:tcW w:w="1383" w:type="dxa"/>
            <w:shd w:val="clear" w:color="auto" w:fill="auto"/>
          </w:tcPr>
          <w:p w:rsidR="000D61F7" w:rsidRPr="008C4C3D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0D61F7" w:rsidRPr="008C4C3D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1F7" w:rsidRPr="008C4C3D" w:rsidTr="00727172">
        <w:tc>
          <w:tcPr>
            <w:tcW w:w="567" w:type="dxa"/>
            <w:shd w:val="clear" w:color="auto" w:fill="auto"/>
          </w:tcPr>
          <w:p w:rsidR="000D61F7" w:rsidRPr="000D61F7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1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0D61F7" w:rsidRPr="00763C8A" w:rsidRDefault="00763C8A" w:rsidP="00943AE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63C8A">
              <w:rPr>
                <w:rFonts w:ascii="Times New Roman" w:hAnsi="Times New Roman" w:cs="Times New Roman"/>
                <w:b/>
              </w:rPr>
              <w:t xml:space="preserve">REINA GREEN. </w:t>
            </w:r>
            <w:hyperlink r:id="rId12" w:history="1">
              <w:r w:rsidRPr="00763C8A">
                <w:rPr>
                  <w:rStyle w:val="Hyperlink"/>
                  <w:rFonts w:ascii="Times New Roman" w:hAnsi="Times New Roman" w:cs="Times New Roman"/>
                </w:rPr>
                <w:t>http://www.reina</w:t>
              </w:r>
              <w:r w:rsidRPr="00763C8A">
                <w:rPr>
                  <w:rStyle w:val="Hyperlink"/>
                  <w:rFonts w:ascii="Times New Roman" w:hAnsi="Times New Roman" w:cs="Times New Roman"/>
                </w:rPr>
                <w:t>g</w:t>
              </w:r>
              <w:r w:rsidRPr="00763C8A">
                <w:rPr>
                  <w:rStyle w:val="Hyperlink"/>
                  <w:rFonts w:ascii="Times New Roman" w:hAnsi="Times New Roman" w:cs="Times New Roman"/>
                </w:rPr>
                <w:t>reen.com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763C8A">
              <w:rPr>
                <w:rFonts w:ascii="Times New Roman" w:hAnsi="Times New Roman" w:cs="Times New Roman"/>
              </w:rPr>
              <w:t xml:space="preserve">Augina ir </w:t>
            </w:r>
            <w:r w:rsidR="00943AEC">
              <w:rPr>
                <w:rFonts w:ascii="Times New Roman" w:hAnsi="Times New Roman" w:cs="Times New Roman"/>
              </w:rPr>
              <w:t xml:space="preserve">eksportuoja žiemos ir vasaros sezono </w:t>
            </w:r>
            <w:r w:rsidRPr="00763C8A">
              <w:rPr>
                <w:rFonts w:ascii="Times New Roman" w:hAnsi="Times New Roman" w:cs="Times New Roman"/>
              </w:rPr>
              <w:t>vaisi</w:t>
            </w:r>
            <w:r w:rsidR="00943AEC">
              <w:rPr>
                <w:rFonts w:ascii="Times New Roman" w:hAnsi="Times New Roman" w:cs="Times New Roman"/>
              </w:rPr>
              <w:t>u</w:t>
            </w:r>
            <w:r w:rsidRPr="00763C8A">
              <w:rPr>
                <w:rFonts w:ascii="Times New Roman" w:hAnsi="Times New Roman" w:cs="Times New Roman"/>
              </w:rPr>
              <w:t>s ir daržov</w:t>
            </w:r>
            <w:r w:rsidR="00943AEC">
              <w:rPr>
                <w:rFonts w:ascii="Times New Roman" w:hAnsi="Times New Roman" w:cs="Times New Roman"/>
              </w:rPr>
              <w:t>e</w:t>
            </w:r>
            <w:r w:rsidRPr="00763C8A">
              <w:rPr>
                <w:rFonts w:ascii="Times New Roman" w:hAnsi="Times New Roman" w:cs="Times New Roman"/>
              </w:rPr>
              <w:t>s. Asortimentas: citrinos, žiediniai kopūstai, artišokai, paprikos, salotos, cukinijos, pomidorai, braškės, granatai, arbūzai, persikai, melionai.</w:t>
            </w:r>
            <w:r w:rsidRPr="00763C8A">
              <w:rPr>
                <w:rFonts w:ascii="Times New Roman" w:hAnsi="Times New Roman" w:cs="Times New Roman"/>
                <w:b/>
              </w:rPr>
              <w:t xml:space="preserve"> Nori susitikti su šios produkcijos platintojais ir didžiųjų prekybos centrų atstovais.</w:t>
            </w:r>
          </w:p>
        </w:tc>
        <w:tc>
          <w:tcPr>
            <w:tcW w:w="1383" w:type="dxa"/>
            <w:shd w:val="clear" w:color="auto" w:fill="auto"/>
          </w:tcPr>
          <w:p w:rsidR="000D61F7" w:rsidRPr="008C4C3D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0D61F7" w:rsidRPr="008C4C3D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1F7" w:rsidRPr="008C4C3D" w:rsidTr="00727172">
        <w:tc>
          <w:tcPr>
            <w:tcW w:w="567" w:type="dxa"/>
            <w:shd w:val="clear" w:color="auto" w:fill="auto"/>
          </w:tcPr>
          <w:p w:rsidR="000D61F7" w:rsidRPr="000D61F7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1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0D61F7" w:rsidRPr="00763C8A" w:rsidRDefault="00763C8A" w:rsidP="0020364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63C8A">
              <w:rPr>
                <w:rFonts w:ascii="Times New Roman" w:hAnsi="Times New Roman" w:cs="Times New Roman"/>
                <w:b/>
              </w:rPr>
              <w:t xml:space="preserve">TecnoDiesel Murcia S.L. </w:t>
            </w:r>
            <w:hyperlink r:id="rId13" w:history="1">
              <w:r w:rsidRPr="00763C8A">
                <w:rPr>
                  <w:rStyle w:val="Hyperlink"/>
                  <w:rFonts w:ascii="Times New Roman" w:hAnsi="Times New Roman" w:cs="Times New Roman"/>
                </w:rPr>
                <w:t>http://www.recambiosdiesel.com/</w:t>
              </w:r>
            </w:hyperlink>
            <w:r w:rsidR="00943AEC">
              <w:rPr>
                <w:rFonts w:ascii="Times New Roman" w:hAnsi="Times New Roman" w:cs="Times New Roman"/>
              </w:rPr>
              <w:t xml:space="preserve"> </w:t>
            </w:r>
            <w:r w:rsidRPr="00763C8A">
              <w:rPr>
                <w:rFonts w:ascii="Times New Roman" w:hAnsi="Times New Roman" w:cs="Times New Roman"/>
              </w:rPr>
              <w:t>Gamina</w:t>
            </w:r>
            <w:r w:rsidR="00943AEC">
              <w:rPr>
                <w:rFonts w:ascii="Times New Roman" w:hAnsi="Times New Roman" w:cs="Times New Roman"/>
              </w:rPr>
              <w:t xml:space="preserve">, </w:t>
            </w:r>
            <w:r w:rsidRPr="00763C8A">
              <w:rPr>
                <w:rFonts w:ascii="Times New Roman" w:hAnsi="Times New Roman" w:cs="Times New Roman"/>
              </w:rPr>
              <w:t>restauruoja</w:t>
            </w:r>
            <w:r w:rsidR="00943AEC">
              <w:rPr>
                <w:rFonts w:ascii="Times New Roman" w:hAnsi="Times New Roman" w:cs="Times New Roman"/>
              </w:rPr>
              <w:t xml:space="preserve"> ir parduoda</w:t>
            </w:r>
            <w:r w:rsidRPr="00763C8A">
              <w:rPr>
                <w:rFonts w:ascii="Times New Roman" w:hAnsi="Times New Roman" w:cs="Times New Roman"/>
              </w:rPr>
              <w:t xml:space="preserve"> d</w:t>
            </w:r>
            <w:r w:rsidR="00943AEC">
              <w:rPr>
                <w:rFonts w:ascii="Times New Roman" w:hAnsi="Times New Roman" w:cs="Times New Roman"/>
              </w:rPr>
              <w:t>i</w:t>
            </w:r>
            <w:r w:rsidRPr="00763C8A">
              <w:rPr>
                <w:rFonts w:ascii="Times New Roman" w:hAnsi="Times New Roman" w:cs="Times New Roman"/>
              </w:rPr>
              <w:t xml:space="preserve">zelinius siurblius ir </w:t>
            </w:r>
            <w:r w:rsidR="00943AEC">
              <w:rPr>
                <w:rFonts w:ascii="Times New Roman" w:hAnsi="Times New Roman" w:cs="Times New Roman"/>
              </w:rPr>
              <w:t>purkštukus</w:t>
            </w:r>
            <w:r w:rsidRPr="00763C8A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Pr="00763C8A">
              <w:rPr>
                <w:rFonts w:ascii="Times New Roman" w:hAnsi="Times New Roman" w:cs="Times New Roman"/>
              </w:rPr>
              <w:t>Įmonė siūlo ir kitų markių analogišką produkciją: Bosh, Zexel, Vdo, Stanadyne ir Delphi</w:t>
            </w:r>
            <w:r w:rsidRPr="00763C8A">
              <w:rPr>
                <w:rFonts w:ascii="Times New Roman" w:hAnsi="Times New Roman" w:cs="Times New Roman"/>
                <w:b/>
              </w:rPr>
              <w:t>. Nori susitikti su autoservisais, atsarginių dalių platintojais.</w:t>
            </w:r>
          </w:p>
        </w:tc>
        <w:tc>
          <w:tcPr>
            <w:tcW w:w="1383" w:type="dxa"/>
            <w:shd w:val="clear" w:color="auto" w:fill="auto"/>
          </w:tcPr>
          <w:p w:rsidR="000D61F7" w:rsidRPr="008C4C3D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0D61F7" w:rsidRPr="008C4C3D" w:rsidRDefault="000D61F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0D61F7" w:rsidRDefault="000D61F7" w:rsidP="00494AA2">
      <w:pPr>
        <w:spacing w:after="0" w:line="240" w:lineRule="auto"/>
        <w:ind w:left="113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A204A" w:rsidRPr="008C4C3D" w:rsidRDefault="00D37452" w:rsidP="00494AA2">
      <w:pPr>
        <w:spacing w:after="0" w:line="240" w:lineRule="auto"/>
        <w:ind w:left="1134"/>
        <w:jc w:val="both"/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Susitikimų l</w:t>
      </w:r>
      <w:r w:rsidRPr="00CB493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aikas derinamas individualiai. 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 xml:space="preserve">Registracija elektroniniu paštu </w:t>
      </w:r>
      <w:hyperlink r:id="rId14" w:tgtFrame="_blank" w:history="1">
        <w:r w:rsidRPr="00CB4931">
          <w:rPr>
            <w:rFonts w:ascii="Arial" w:eastAsia="Times New Roman" w:hAnsi="Arial" w:cs="Arial"/>
            <w:color w:val="1155CC"/>
            <w:sz w:val="18"/>
            <w:szCs w:val="18"/>
            <w:shd w:val="clear" w:color="auto" w:fill="FFFFFF"/>
          </w:rPr>
          <w:t>cylikas@chamber.lt</w:t>
        </w:r>
      </w:hyperlink>
      <w:r w:rsidRPr="00CB4931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</w:rPr>
        <w:t xml:space="preserve"> </w:t>
      </w:r>
      <w:r w:rsidRPr="00CB4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iki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1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rugsėjo</w:t>
      </w:r>
      <w:r w:rsidR="00494A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2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>Iškilus klausimams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prašome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 xml:space="preserve"> kreiptis į Edmundą Cyliką el. paštu</w:t>
      </w:r>
      <w:r w:rsidR="000D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 xml:space="preserve">arba telefonu </w:t>
      </w:r>
      <w:r w:rsidRPr="00CB4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8~37 201491.</w:t>
      </w:r>
    </w:p>
    <w:sectPr w:rsidR="002A204A" w:rsidRPr="008C4C3D" w:rsidSect="00763C8A">
      <w:headerReference w:type="default" r:id="rId15"/>
      <w:footerReference w:type="default" r:id="rId16"/>
      <w:pgSz w:w="11906" w:h="16838"/>
      <w:pgMar w:top="1418" w:right="720" w:bottom="720" w:left="720" w:header="284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86" w:rsidRDefault="00567C86" w:rsidP="003F4B31">
      <w:pPr>
        <w:spacing w:after="0" w:line="240" w:lineRule="auto"/>
      </w:pPr>
      <w:r>
        <w:separator/>
      </w:r>
    </w:p>
  </w:endnote>
  <w:endnote w:type="continuationSeparator" w:id="0">
    <w:p w:rsidR="00567C86" w:rsidRDefault="00567C86" w:rsidP="003F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1" w:rsidRDefault="003F4B31">
    <w:pPr>
      <w:pStyle w:val="Footer"/>
    </w:pPr>
    <w: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86" w:rsidRDefault="00567C86" w:rsidP="003F4B31">
      <w:pPr>
        <w:spacing w:after="0" w:line="240" w:lineRule="auto"/>
      </w:pPr>
      <w:r>
        <w:separator/>
      </w:r>
    </w:p>
  </w:footnote>
  <w:footnote w:type="continuationSeparator" w:id="0">
    <w:p w:rsidR="00567C86" w:rsidRDefault="00567C86" w:rsidP="003F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8A" w:rsidRDefault="00763C8A">
    <w:pPr>
      <w:pStyle w:val="Header"/>
    </w:pPr>
    <w:r>
      <w:t xml:space="preserve">                                              </w:t>
    </w:r>
    <w:r>
      <w:rPr>
        <w:noProof/>
      </w:rPr>
      <w:drawing>
        <wp:inline distT="0" distB="0" distL="0" distR="0" wp14:anchorId="1BC18810" wp14:editId="6A8D84BC">
          <wp:extent cx="579120" cy="6400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 wp14:anchorId="5229FF9B" wp14:editId="303FB8F2">
          <wp:extent cx="2341245" cy="70739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1B7C"/>
    <w:multiLevelType w:val="hybridMultilevel"/>
    <w:tmpl w:val="46A6A3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92"/>
    <w:rsid w:val="000244E4"/>
    <w:rsid w:val="00026A6C"/>
    <w:rsid w:val="000B070D"/>
    <w:rsid w:val="000D61F7"/>
    <w:rsid w:val="000F0149"/>
    <w:rsid w:val="000F7712"/>
    <w:rsid w:val="001151A7"/>
    <w:rsid w:val="001474B6"/>
    <w:rsid w:val="00186A84"/>
    <w:rsid w:val="001B5371"/>
    <w:rsid w:val="0020364A"/>
    <w:rsid w:val="00205D70"/>
    <w:rsid w:val="00230D71"/>
    <w:rsid w:val="00256077"/>
    <w:rsid w:val="002950F4"/>
    <w:rsid w:val="002A204A"/>
    <w:rsid w:val="002A2329"/>
    <w:rsid w:val="00317A41"/>
    <w:rsid w:val="00331A75"/>
    <w:rsid w:val="003B226A"/>
    <w:rsid w:val="003C417D"/>
    <w:rsid w:val="003F4B31"/>
    <w:rsid w:val="00410606"/>
    <w:rsid w:val="004122B4"/>
    <w:rsid w:val="00437FE6"/>
    <w:rsid w:val="00473F2D"/>
    <w:rsid w:val="00477FE8"/>
    <w:rsid w:val="00494AA2"/>
    <w:rsid w:val="004A28D3"/>
    <w:rsid w:val="004C74DE"/>
    <w:rsid w:val="005240C7"/>
    <w:rsid w:val="00535B31"/>
    <w:rsid w:val="0054245A"/>
    <w:rsid w:val="00547A57"/>
    <w:rsid w:val="00567C86"/>
    <w:rsid w:val="005C658F"/>
    <w:rsid w:val="006214CE"/>
    <w:rsid w:val="006617BB"/>
    <w:rsid w:val="006C5DAC"/>
    <w:rsid w:val="007069E8"/>
    <w:rsid w:val="00727172"/>
    <w:rsid w:val="00745F2D"/>
    <w:rsid w:val="00763C8A"/>
    <w:rsid w:val="0078244C"/>
    <w:rsid w:val="007E685A"/>
    <w:rsid w:val="007F4822"/>
    <w:rsid w:val="008073AA"/>
    <w:rsid w:val="00830259"/>
    <w:rsid w:val="00844D0D"/>
    <w:rsid w:val="00895DCF"/>
    <w:rsid w:val="00897432"/>
    <w:rsid w:val="008C4C3D"/>
    <w:rsid w:val="00902D38"/>
    <w:rsid w:val="00903279"/>
    <w:rsid w:val="009322A2"/>
    <w:rsid w:val="00934180"/>
    <w:rsid w:val="00943AEC"/>
    <w:rsid w:val="0094792F"/>
    <w:rsid w:val="00976FB7"/>
    <w:rsid w:val="009D084A"/>
    <w:rsid w:val="00A17A1E"/>
    <w:rsid w:val="00A7576D"/>
    <w:rsid w:val="00AA11A7"/>
    <w:rsid w:val="00AA5803"/>
    <w:rsid w:val="00B038AB"/>
    <w:rsid w:val="00B25B21"/>
    <w:rsid w:val="00BE48EF"/>
    <w:rsid w:val="00CD6581"/>
    <w:rsid w:val="00CE5177"/>
    <w:rsid w:val="00D37452"/>
    <w:rsid w:val="00D56FE0"/>
    <w:rsid w:val="00E240B3"/>
    <w:rsid w:val="00E541A5"/>
    <w:rsid w:val="00E82592"/>
    <w:rsid w:val="00EB2858"/>
    <w:rsid w:val="00EB5ED9"/>
    <w:rsid w:val="00EE3D08"/>
    <w:rsid w:val="00F17C5D"/>
    <w:rsid w:val="00FC484D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31"/>
  </w:style>
  <w:style w:type="paragraph" w:styleId="Footer">
    <w:name w:val="footer"/>
    <w:basedOn w:val="Normal"/>
    <w:link w:val="FooterChar"/>
    <w:uiPriority w:val="99"/>
    <w:unhideWhenUsed/>
    <w:rsid w:val="003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31"/>
  </w:style>
  <w:style w:type="character" w:styleId="Hyperlink">
    <w:name w:val="Hyperlink"/>
    <w:basedOn w:val="DefaultParagraphFont"/>
    <w:uiPriority w:val="99"/>
    <w:unhideWhenUsed/>
    <w:rsid w:val="008C4C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4C3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41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31"/>
  </w:style>
  <w:style w:type="paragraph" w:styleId="Footer">
    <w:name w:val="footer"/>
    <w:basedOn w:val="Normal"/>
    <w:link w:val="FooterChar"/>
    <w:uiPriority w:val="99"/>
    <w:unhideWhenUsed/>
    <w:rsid w:val="003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31"/>
  </w:style>
  <w:style w:type="character" w:styleId="Hyperlink">
    <w:name w:val="Hyperlink"/>
    <w:basedOn w:val="DefaultParagraphFont"/>
    <w:uiPriority w:val="99"/>
    <w:unhideWhenUsed/>
    <w:rsid w:val="008C4C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4C3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4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mais.com" TargetMode="External"/><Relationship Id="rId13" Type="http://schemas.openxmlformats.org/officeDocument/2006/relationships/hyperlink" Target="http://www.recambiosdiesel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inagreen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spagroup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ym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egasfernandez.es" TargetMode="External"/><Relationship Id="rId14" Type="http://schemas.openxmlformats.org/officeDocument/2006/relationships/hyperlink" Target="mailto:cylikas@chamber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Edmundas</cp:lastModifiedBy>
  <cp:revision>7</cp:revision>
  <dcterms:created xsi:type="dcterms:W3CDTF">2015-08-20T07:34:00Z</dcterms:created>
  <dcterms:modified xsi:type="dcterms:W3CDTF">2015-08-20T08:29:00Z</dcterms:modified>
</cp:coreProperties>
</file>